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E82" w:rsidRPr="009D2E82" w:rsidRDefault="009D2E82" w:rsidP="009D2E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D2E82">
        <w:rPr>
          <w:rFonts w:ascii="Times New Roman" w:hAnsi="Times New Roman" w:cs="Times New Roman"/>
          <w:sz w:val="28"/>
          <w:szCs w:val="28"/>
        </w:rPr>
        <w:t>Приложение 12</w:t>
      </w:r>
    </w:p>
    <w:p w:rsidR="009D2E82" w:rsidRPr="009D2E82" w:rsidRDefault="009D2E82" w:rsidP="009D2E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D2E82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9D2E82" w:rsidRPr="009D2E82" w:rsidRDefault="009D2E82" w:rsidP="009D2E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D2E82">
        <w:rPr>
          <w:rFonts w:ascii="Times New Roman" w:hAnsi="Times New Roman" w:cs="Times New Roman"/>
          <w:sz w:val="28"/>
          <w:szCs w:val="28"/>
        </w:rPr>
        <w:t xml:space="preserve">Ивановской области </w:t>
      </w:r>
    </w:p>
    <w:p w:rsidR="009D2E82" w:rsidRPr="009D2E82" w:rsidRDefault="009D2E82" w:rsidP="009D2E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D2E82">
        <w:rPr>
          <w:rFonts w:ascii="Times New Roman" w:hAnsi="Times New Roman" w:cs="Times New Roman"/>
          <w:sz w:val="28"/>
          <w:szCs w:val="28"/>
        </w:rPr>
        <w:t>«Охрана окружающей среды</w:t>
      </w:r>
    </w:p>
    <w:p w:rsidR="009D2E82" w:rsidRPr="009D2E82" w:rsidRDefault="009D2E82" w:rsidP="009D2E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D2E82">
        <w:rPr>
          <w:rFonts w:ascii="Times New Roman" w:hAnsi="Times New Roman" w:cs="Times New Roman"/>
          <w:sz w:val="28"/>
          <w:szCs w:val="28"/>
        </w:rPr>
        <w:t>Ивановской области»</w:t>
      </w:r>
    </w:p>
    <w:p w:rsidR="009D2E82" w:rsidRPr="009D2E82" w:rsidRDefault="009D2E82" w:rsidP="009D2E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D2E82" w:rsidRPr="009D2E82" w:rsidRDefault="009D2E82" w:rsidP="009D2E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E82">
        <w:rPr>
          <w:rFonts w:ascii="Times New Roman" w:hAnsi="Times New Roman" w:cs="Times New Roman"/>
          <w:b/>
          <w:sz w:val="28"/>
          <w:szCs w:val="28"/>
        </w:rPr>
        <w:t>П О Р Я Д О К</w:t>
      </w:r>
    </w:p>
    <w:p w:rsidR="009D2E82" w:rsidRPr="009D2E82" w:rsidRDefault="009D2E82" w:rsidP="009D2E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E82">
        <w:rPr>
          <w:rFonts w:ascii="Times New Roman" w:hAnsi="Times New Roman" w:cs="Times New Roman"/>
          <w:b/>
          <w:sz w:val="28"/>
          <w:szCs w:val="28"/>
        </w:rPr>
        <w:t>предоставления и распределения субсидий бюджетам</w:t>
      </w:r>
    </w:p>
    <w:p w:rsidR="009D2E82" w:rsidRPr="009D2E82" w:rsidRDefault="009D2E82" w:rsidP="009D2E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E82">
        <w:rPr>
          <w:rFonts w:ascii="Times New Roman" w:hAnsi="Times New Roman" w:cs="Times New Roman"/>
          <w:b/>
          <w:sz w:val="28"/>
          <w:szCs w:val="28"/>
        </w:rPr>
        <w:t>муниципальных образований Ивановской области на разработку проектов работ по ликвидации накопленного вреда окружающей среде</w:t>
      </w:r>
    </w:p>
    <w:p w:rsidR="009D2E82" w:rsidRDefault="009D2E82" w:rsidP="006A23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D2E82" w:rsidRPr="009D2E82" w:rsidRDefault="009D2E82" w:rsidP="009D2E8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9D2E82">
        <w:rPr>
          <w:rFonts w:ascii="Times New Roman" w:hAnsi="Times New Roman" w:cs="Times New Roman"/>
          <w:sz w:val="28"/>
          <w:szCs w:val="28"/>
        </w:rPr>
        <w:t xml:space="preserve">7. Размер Субсидии для каждого муниципального образования рассчитывается с учетом условий, установленных пунктом 6 Порядка, по формуле: </w:t>
      </w:r>
    </w:p>
    <w:p w:rsidR="009D2E82" w:rsidRPr="009D2E82" w:rsidRDefault="009D2E82" w:rsidP="009D2E8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D2E82" w:rsidRPr="009D2E82" w:rsidRDefault="009D2E82" w:rsidP="009D2E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D2E82">
        <w:rPr>
          <w:rFonts w:ascii="Times New Roman" w:hAnsi="Times New Roman" w:cs="Times New Roman"/>
          <w:sz w:val="28"/>
          <w:szCs w:val="28"/>
        </w:rPr>
        <w:t>ОСОi</w:t>
      </w:r>
      <w:proofErr w:type="spellEnd"/>
      <w:r w:rsidRPr="009D2E8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D2E82">
        <w:rPr>
          <w:rFonts w:ascii="Times New Roman" w:hAnsi="Times New Roman" w:cs="Times New Roman"/>
          <w:sz w:val="28"/>
          <w:szCs w:val="28"/>
        </w:rPr>
        <w:t>СМi</w:t>
      </w:r>
      <w:proofErr w:type="spellEnd"/>
      <w:r w:rsidRPr="009D2E82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9D2E82">
        <w:rPr>
          <w:rFonts w:ascii="Times New Roman" w:hAnsi="Times New Roman" w:cs="Times New Roman"/>
          <w:sz w:val="28"/>
          <w:szCs w:val="28"/>
        </w:rPr>
        <w:t>Кi</w:t>
      </w:r>
      <w:proofErr w:type="spellEnd"/>
      <w:r w:rsidRPr="009D2E82">
        <w:rPr>
          <w:rFonts w:ascii="Times New Roman" w:hAnsi="Times New Roman" w:cs="Times New Roman"/>
          <w:sz w:val="28"/>
          <w:szCs w:val="28"/>
        </w:rPr>
        <w:t>, где:</w:t>
      </w:r>
    </w:p>
    <w:p w:rsidR="009D2E82" w:rsidRPr="009D2E82" w:rsidRDefault="009D2E82" w:rsidP="009D2E8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D2E82" w:rsidRPr="009D2E82" w:rsidRDefault="009D2E82" w:rsidP="009D2E82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D2E82">
        <w:rPr>
          <w:rFonts w:ascii="Times New Roman" w:hAnsi="Times New Roman" w:cs="Times New Roman"/>
          <w:sz w:val="28"/>
          <w:szCs w:val="28"/>
        </w:rPr>
        <w:t>ОСОi</w:t>
      </w:r>
      <w:proofErr w:type="spellEnd"/>
      <w:r w:rsidRPr="009D2E82">
        <w:rPr>
          <w:rFonts w:ascii="Times New Roman" w:hAnsi="Times New Roman" w:cs="Times New Roman"/>
          <w:sz w:val="28"/>
          <w:szCs w:val="28"/>
        </w:rPr>
        <w:t xml:space="preserve"> - размер Субсидии, выделяемой из областного бюджета на реализацию мероприятий i-му муниципальному образованию;</w:t>
      </w:r>
    </w:p>
    <w:p w:rsidR="009D2E82" w:rsidRPr="009D2E82" w:rsidRDefault="009D2E82" w:rsidP="009D2E82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D2E82">
        <w:rPr>
          <w:rFonts w:ascii="Times New Roman" w:hAnsi="Times New Roman" w:cs="Times New Roman"/>
          <w:sz w:val="28"/>
          <w:szCs w:val="28"/>
        </w:rPr>
        <w:t>СМi</w:t>
      </w:r>
      <w:proofErr w:type="spellEnd"/>
      <w:r w:rsidRPr="009D2E82">
        <w:rPr>
          <w:rFonts w:ascii="Times New Roman" w:hAnsi="Times New Roman" w:cs="Times New Roman"/>
          <w:sz w:val="28"/>
          <w:szCs w:val="28"/>
        </w:rPr>
        <w:t xml:space="preserve"> - общая стоимость мероприятий i-го муниципального образования Ивановской области на разработку проектов работ по ликвидации накопленного вреда окружающей среде, обоснованная в соответствии с пунктом 5.1 настоящего Порядка;</w:t>
      </w:r>
    </w:p>
    <w:p w:rsidR="009D2E82" w:rsidRDefault="009D2E82" w:rsidP="009D2E82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9D2E82">
        <w:rPr>
          <w:rFonts w:ascii="Times New Roman" w:hAnsi="Times New Roman" w:cs="Times New Roman"/>
          <w:sz w:val="28"/>
          <w:szCs w:val="28"/>
        </w:rPr>
        <w:t>Кi</w:t>
      </w:r>
      <w:proofErr w:type="spellEnd"/>
      <w:r w:rsidRPr="009D2E82">
        <w:rPr>
          <w:rFonts w:ascii="Times New Roman" w:hAnsi="Times New Roman" w:cs="Times New Roman"/>
          <w:sz w:val="28"/>
          <w:szCs w:val="28"/>
        </w:rPr>
        <w:t xml:space="preserve"> - коэффициент софинансирования по i-му муниципальному образованию за счет средств областного бюджета.</w:t>
      </w:r>
    </w:p>
    <w:p w:rsidR="00220BF0" w:rsidRDefault="00220BF0" w:rsidP="00591B0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23F9" w:rsidRPr="00591B08" w:rsidRDefault="006A23F9" w:rsidP="00591B0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A23F9" w:rsidRPr="00591B08" w:rsidSect="00263B3D">
      <w:pgSz w:w="11906" w:h="16838"/>
      <w:pgMar w:top="1134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BF0"/>
    <w:rsid w:val="0012490E"/>
    <w:rsid w:val="00220BF0"/>
    <w:rsid w:val="00263B3D"/>
    <w:rsid w:val="00591B08"/>
    <w:rsid w:val="006A23F9"/>
    <w:rsid w:val="009D2E82"/>
    <w:rsid w:val="009E2DE5"/>
    <w:rsid w:val="00A2441C"/>
    <w:rsid w:val="00AF0147"/>
    <w:rsid w:val="00DA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26D54-1F61-454A-8992-A93C6B0ED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3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Александрийцева Светлана Модестовна</dc:creator>
  <cp:lastModifiedBy>Буланова Алена Алексеевна</cp:lastModifiedBy>
  <cp:revision>5</cp:revision>
  <cp:lastPrinted>2024-10-02T13:11:00Z</cp:lastPrinted>
  <dcterms:created xsi:type="dcterms:W3CDTF">2024-10-01T13:29:00Z</dcterms:created>
  <dcterms:modified xsi:type="dcterms:W3CDTF">2024-10-02T13:11:00Z</dcterms:modified>
</cp:coreProperties>
</file>